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B0AF" w14:textId="2C19F2DF" w:rsidR="008B0E23" w:rsidRPr="008B0E23" w:rsidRDefault="008B0E23" w:rsidP="008B0E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0E23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CF98A84" wp14:editId="7E981992">
            <wp:extent cx="868680" cy="967740"/>
            <wp:effectExtent l="0" t="0" r="762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E1565" w14:textId="77777777" w:rsidR="008B0E23" w:rsidRPr="008B0E23" w:rsidRDefault="008B0E23" w:rsidP="008B0E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0E23">
        <w:rPr>
          <w:rFonts w:ascii="Times New Roman" w:hAnsi="Times New Roman" w:cs="Times New Roman"/>
          <w:b/>
          <w:bCs/>
          <w:sz w:val="32"/>
          <w:szCs w:val="32"/>
        </w:rPr>
        <w:t>TRIBUNALE DI SASSARI</w:t>
      </w:r>
    </w:p>
    <w:p w14:paraId="6C07FD20" w14:textId="18A671CA" w:rsidR="008B0E23" w:rsidRDefault="008B0E23" w:rsidP="008B0E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0E23">
        <w:rPr>
          <w:rFonts w:ascii="Times New Roman" w:hAnsi="Times New Roman" w:cs="Times New Roman"/>
          <w:b/>
          <w:bCs/>
          <w:sz w:val="32"/>
          <w:szCs w:val="32"/>
        </w:rPr>
        <w:t>SEGRETERIA AMMINISTRATIVA</w:t>
      </w:r>
    </w:p>
    <w:p w14:paraId="2642ED68" w14:textId="77777777" w:rsidR="00BC7808" w:rsidRDefault="00BC7808" w:rsidP="00BC7808">
      <w:pPr>
        <w:jc w:val="center"/>
        <w:rPr>
          <w:b/>
          <w:sz w:val="32"/>
          <w:szCs w:val="32"/>
        </w:rPr>
      </w:pPr>
      <w:r w:rsidRPr="00FD70ED">
        <w:rPr>
          <w:b/>
          <w:sz w:val="32"/>
          <w:szCs w:val="32"/>
        </w:rPr>
        <w:t xml:space="preserve">Convenzioni per lo svolgimento </w:t>
      </w:r>
      <w:r>
        <w:rPr>
          <w:b/>
          <w:sz w:val="32"/>
          <w:szCs w:val="32"/>
        </w:rPr>
        <w:t xml:space="preserve">del </w:t>
      </w:r>
      <w:r w:rsidRPr="00FD70ED">
        <w:rPr>
          <w:b/>
          <w:sz w:val="32"/>
          <w:szCs w:val="32"/>
        </w:rPr>
        <w:t>Lavoro di Pubblica Utilità</w:t>
      </w:r>
    </w:p>
    <w:p w14:paraId="76F0E720" w14:textId="77777777" w:rsidR="00BC7808" w:rsidRDefault="00BC7808" w:rsidP="00BC7808">
      <w:pPr>
        <w:rPr>
          <w:b/>
          <w:sz w:val="32"/>
          <w:szCs w:val="32"/>
        </w:rPr>
      </w:pPr>
    </w:p>
    <w:p w14:paraId="12DFA0CD" w14:textId="77777777" w:rsidR="00BC7808" w:rsidRDefault="00BC7808" w:rsidP="00BC7808">
      <w:pPr>
        <w:jc w:val="center"/>
        <w:rPr>
          <w:b/>
          <w:sz w:val="32"/>
          <w:szCs w:val="32"/>
        </w:rPr>
      </w:pPr>
    </w:p>
    <w:p w14:paraId="28289AC9" w14:textId="77777777" w:rsidR="00BC7808" w:rsidRDefault="00BC7808" w:rsidP="00BC7808">
      <w:pPr>
        <w:jc w:val="both"/>
        <w:rPr>
          <w:bCs/>
          <w:sz w:val="32"/>
          <w:szCs w:val="32"/>
        </w:rPr>
      </w:pPr>
      <w:r w:rsidRPr="00DA7894">
        <w:rPr>
          <w:bCs/>
          <w:sz w:val="32"/>
          <w:szCs w:val="32"/>
        </w:rPr>
        <w:t>Si comunica che, a seguito dell’a</w:t>
      </w:r>
      <w:r>
        <w:rPr>
          <w:bCs/>
          <w:sz w:val="32"/>
          <w:szCs w:val="32"/>
        </w:rPr>
        <w:t>ttivazione</w:t>
      </w:r>
      <w:r w:rsidRPr="00DA7894">
        <w:rPr>
          <w:bCs/>
          <w:sz w:val="32"/>
          <w:szCs w:val="32"/>
        </w:rPr>
        <w:t xml:space="preserve"> del Portale Nazionale L.P.U., l’accesso all’</w:t>
      </w:r>
      <w:r>
        <w:rPr>
          <w:bCs/>
          <w:sz w:val="32"/>
          <w:szCs w:val="32"/>
        </w:rPr>
        <w:t>elenco degli Enti convenzionati</w:t>
      </w:r>
      <w:r w:rsidRPr="00DA7894">
        <w:rPr>
          <w:bCs/>
          <w:sz w:val="32"/>
          <w:szCs w:val="32"/>
        </w:rPr>
        <w:t xml:space="preserve"> ed alle convenzioni attive stipulate dal Tribunale di Sassari è direttamente possibile per </w:t>
      </w:r>
      <w:r>
        <w:rPr>
          <w:bCs/>
          <w:sz w:val="32"/>
          <w:szCs w:val="32"/>
        </w:rPr>
        <w:t xml:space="preserve">tutti </w:t>
      </w:r>
      <w:r w:rsidRPr="00DA7894">
        <w:rPr>
          <w:bCs/>
          <w:sz w:val="32"/>
          <w:szCs w:val="32"/>
        </w:rPr>
        <w:t xml:space="preserve">gli utenti tramite il </w:t>
      </w:r>
      <w:proofErr w:type="spellStart"/>
      <w:r w:rsidRPr="00DA7894">
        <w:rPr>
          <w:bCs/>
          <w:sz w:val="32"/>
          <w:szCs w:val="32"/>
        </w:rPr>
        <w:t>sottoriportato</w:t>
      </w:r>
      <w:proofErr w:type="spellEnd"/>
      <w:r w:rsidRPr="00DA7894">
        <w:rPr>
          <w:bCs/>
          <w:sz w:val="32"/>
          <w:szCs w:val="32"/>
        </w:rPr>
        <w:t xml:space="preserve"> link.</w:t>
      </w:r>
    </w:p>
    <w:p w14:paraId="38C6E158" w14:textId="77777777" w:rsidR="00BC7808" w:rsidRDefault="00BC7808" w:rsidP="00BC7808">
      <w:pPr>
        <w:jc w:val="both"/>
        <w:rPr>
          <w:bCs/>
          <w:sz w:val="32"/>
          <w:szCs w:val="32"/>
        </w:rPr>
      </w:pPr>
    </w:p>
    <w:p w14:paraId="40BFBC05" w14:textId="77777777" w:rsidR="00BC7808" w:rsidRDefault="00BC7808" w:rsidP="00BC7808">
      <w:pPr>
        <w:jc w:val="both"/>
        <w:rPr>
          <w:bCs/>
          <w:sz w:val="32"/>
          <w:szCs w:val="32"/>
        </w:rPr>
      </w:pPr>
    </w:p>
    <w:p w14:paraId="169CD77F" w14:textId="77777777" w:rsidR="00BC7808" w:rsidRDefault="00BC7808" w:rsidP="00BC7808">
      <w:pPr>
        <w:jc w:val="center"/>
        <w:rPr>
          <w:b/>
          <w:sz w:val="36"/>
          <w:szCs w:val="36"/>
          <w:u w:val="single"/>
        </w:rPr>
      </w:pPr>
      <w:hyperlink r:id="rId7" w:history="1">
        <w:r w:rsidRPr="009B1942">
          <w:rPr>
            <w:rStyle w:val="Collegamentoipertestuale"/>
            <w:b/>
            <w:sz w:val="36"/>
            <w:szCs w:val="36"/>
            <w:highlight w:val="cyan"/>
          </w:rPr>
          <w:t>https://lpu-amministrazione.giust</w:t>
        </w:r>
        <w:r w:rsidRPr="009B1942">
          <w:rPr>
            <w:rStyle w:val="Collegamentoipertestuale"/>
            <w:b/>
            <w:sz w:val="36"/>
            <w:szCs w:val="36"/>
            <w:highlight w:val="cyan"/>
          </w:rPr>
          <w:t>i</w:t>
        </w:r>
        <w:r w:rsidRPr="009B1942">
          <w:rPr>
            <w:rStyle w:val="Collegamentoipertestuale"/>
            <w:b/>
            <w:sz w:val="36"/>
            <w:szCs w:val="36"/>
            <w:highlight w:val="cyan"/>
          </w:rPr>
          <w:t>zia.it/search-page</w:t>
        </w:r>
      </w:hyperlink>
    </w:p>
    <w:p w14:paraId="1A03E826" w14:textId="77777777" w:rsidR="00BC7808" w:rsidRDefault="00BC7808" w:rsidP="00BC7808">
      <w:pPr>
        <w:jc w:val="center"/>
        <w:rPr>
          <w:b/>
          <w:sz w:val="36"/>
          <w:szCs w:val="36"/>
          <w:u w:val="single"/>
        </w:rPr>
      </w:pPr>
    </w:p>
    <w:p w14:paraId="22EDB872" w14:textId="77777777" w:rsidR="00BC7808" w:rsidRDefault="00BC7808" w:rsidP="00BC7808">
      <w:pPr>
        <w:jc w:val="both"/>
        <w:rPr>
          <w:bCs/>
          <w:sz w:val="36"/>
          <w:szCs w:val="36"/>
        </w:rPr>
      </w:pPr>
    </w:p>
    <w:p w14:paraId="19A7F154" w14:textId="77777777" w:rsidR="00BC7808" w:rsidRDefault="00BC7808" w:rsidP="00BC7808">
      <w:pPr>
        <w:jc w:val="both"/>
        <w:rPr>
          <w:bCs/>
          <w:sz w:val="36"/>
          <w:szCs w:val="36"/>
        </w:rPr>
      </w:pPr>
    </w:p>
    <w:p w14:paraId="14C9C190" w14:textId="2F1BE967" w:rsidR="00BC7808" w:rsidRDefault="00BC7808" w:rsidP="00BC7808">
      <w:pPr>
        <w:jc w:val="both"/>
        <w:rPr>
          <w:bCs/>
          <w:sz w:val="32"/>
          <w:szCs w:val="32"/>
        </w:rPr>
      </w:pPr>
      <w:r w:rsidRPr="004C33AF">
        <w:rPr>
          <w:bCs/>
          <w:sz w:val="32"/>
          <w:szCs w:val="32"/>
        </w:rPr>
        <w:t>Ai fini della stipula d</w:t>
      </w:r>
      <w:r>
        <w:rPr>
          <w:bCs/>
          <w:sz w:val="32"/>
          <w:szCs w:val="32"/>
        </w:rPr>
        <w:t xml:space="preserve">elle </w:t>
      </w:r>
      <w:r w:rsidRPr="004C33AF">
        <w:rPr>
          <w:bCs/>
          <w:sz w:val="32"/>
          <w:szCs w:val="32"/>
        </w:rPr>
        <w:t xml:space="preserve">convenzioni con questo Tribunale, i Legali rappresentanti degli Enti interessati dovranno trasmettere formale richiesta alla Presidenza di questo Tribunale all’indirizzo mail </w:t>
      </w:r>
      <w:hyperlink r:id="rId8" w:history="1">
        <w:r w:rsidRPr="004C33AF">
          <w:rPr>
            <w:rStyle w:val="Collegamentoipertestuale"/>
            <w:bCs/>
            <w:sz w:val="32"/>
            <w:szCs w:val="32"/>
          </w:rPr>
          <w:t>tribunale.sassari@giustizia.it</w:t>
        </w:r>
      </w:hyperlink>
      <w:r w:rsidRPr="004C33AF">
        <w:rPr>
          <w:bCs/>
          <w:sz w:val="32"/>
          <w:szCs w:val="32"/>
        </w:rPr>
        <w:t xml:space="preserve">, corredata da scansione digitale in formato pdf dello Statuto dell’Ente, dei documenti d’identità in corso di validità del Legale rappresentante e del </w:t>
      </w:r>
      <w:proofErr w:type="spellStart"/>
      <w:r w:rsidRPr="004C33AF">
        <w:rPr>
          <w:bCs/>
          <w:sz w:val="32"/>
          <w:szCs w:val="32"/>
        </w:rPr>
        <w:t>sottoriportato</w:t>
      </w:r>
      <w:proofErr w:type="spellEnd"/>
      <w:r w:rsidRPr="004C33AF">
        <w:rPr>
          <w:bCs/>
          <w:sz w:val="32"/>
          <w:szCs w:val="32"/>
        </w:rPr>
        <w:t xml:space="preserve"> format debitamente compilato in </w:t>
      </w:r>
      <w:r>
        <w:rPr>
          <w:bCs/>
          <w:sz w:val="32"/>
          <w:szCs w:val="32"/>
        </w:rPr>
        <w:t>formato word</w:t>
      </w:r>
      <w:r w:rsidRPr="004C33AF">
        <w:rPr>
          <w:bCs/>
          <w:sz w:val="32"/>
          <w:szCs w:val="32"/>
        </w:rPr>
        <w:t>.</w:t>
      </w:r>
    </w:p>
    <w:p w14:paraId="2CE60C9E" w14:textId="77777777" w:rsidR="00BC7808" w:rsidRDefault="00BC7808" w:rsidP="00BC7808">
      <w:pPr>
        <w:jc w:val="both"/>
        <w:rPr>
          <w:bCs/>
          <w:sz w:val="32"/>
          <w:szCs w:val="32"/>
        </w:rPr>
      </w:pPr>
    </w:p>
    <w:p w14:paraId="0E024FB7" w14:textId="77777777" w:rsidR="008B0E23" w:rsidRDefault="008B0E23" w:rsidP="00BC780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C1BFE8" w14:textId="0986A8B1" w:rsidR="00967093" w:rsidRPr="00DF1090" w:rsidRDefault="00DF1090" w:rsidP="00C233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1090">
        <w:rPr>
          <w:rFonts w:ascii="Times New Roman" w:hAnsi="Times New Roman" w:cs="Times New Roman"/>
          <w:b/>
          <w:bCs/>
          <w:sz w:val="32"/>
          <w:szCs w:val="32"/>
        </w:rPr>
        <w:lastRenderedPageBreak/>
        <w:t>Format acquisizione dati dell’Ente</w:t>
      </w:r>
      <w:r w:rsidR="00794D93">
        <w:rPr>
          <w:rFonts w:ascii="Times New Roman" w:hAnsi="Times New Roman" w:cs="Times New Roman"/>
          <w:b/>
          <w:bCs/>
          <w:sz w:val="32"/>
          <w:szCs w:val="32"/>
        </w:rPr>
        <w:t xml:space="preserve"> stipulante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F1090" w:rsidRPr="00A57203" w14:paraId="0DDDDAFF" w14:textId="77777777" w:rsidTr="00BC7808">
        <w:trPr>
          <w:trHeight w:val="716"/>
        </w:trPr>
        <w:tc>
          <w:tcPr>
            <w:tcW w:w="2405" w:type="dxa"/>
          </w:tcPr>
          <w:p w14:paraId="75115A51" w14:textId="47101E40" w:rsidR="00DF1090" w:rsidRPr="00606267" w:rsidRDefault="00500E65" w:rsidP="00A57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Denominazione Ente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35065027"/>
            <w:placeholder>
              <w:docPart w:val="079D97A0254A4A0AB649E603ADF8A3A5"/>
            </w:placeholder>
            <w:showingPlcHdr/>
          </w:sdtPr>
          <w:sdtContent>
            <w:tc>
              <w:tcPr>
                <w:tcW w:w="7223" w:type="dxa"/>
              </w:tcPr>
              <w:p w14:paraId="35C2D122" w14:textId="11D6A0E7" w:rsidR="00DF1090" w:rsidRPr="00A57203" w:rsidRDefault="00BC7808" w:rsidP="00A5720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45D4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F1090" w:rsidRPr="00A57203" w14:paraId="7A925433" w14:textId="77777777" w:rsidTr="00606267">
        <w:tc>
          <w:tcPr>
            <w:tcW w:w="2405" w:type="dxa"/>
          </w:tcPr>
          <w:p w14:paraId="132733B8" w14:textId="4985F298" w:rsidR="00DF1090" w:rsidRPr="00606267" w:rsidRDefault="00500E65" w:rsidP="00A57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Tipologia Convenzione</w:t>
            </w:r>
          </w:p>
        </w:tc>
        <w:tc>
          <w:tcPr>
            <w:tcW w:w="7223" w:type="dxa"/>
          </w:tcPr>
          <w:p w14:paraId="09733F98" w14:textId="0158712F" w:rsidR="00A57203" w:rsidRDefault="00000000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236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3F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5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E65" w:rsidRPr="00A57203">
              <w:rPr>
                <w:rFonts w:ascii="Times New Roman" w:hAnsi="Times New Roman" w:cs="Times New Roman"/>
                <w:sz w:val="24"/>
                <w:szCs w:val="24"/>
              </w:rPr>
              <w:t>LPU – Messa alla prova</w:t>
            </w:r>
          </w:p>
          <w:p w14:paraId="3C6E4F9D" w14:textId="782D65AF" w:rsidR="00A57203" w:rsidRDefault="00000000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2569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3F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5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E65" w:rsidRPr="00A57203">
              <w:rPr>
                <w:rFonts w:ascii="Times New Roman" w:hAnsi="Times New Roman" w:cs="Times New Roman"/>
                <w:sz w:val="24"/>
                <w:szCs w:val="24"/>
              </w:rPr>
              <w:t xml:space="preserve">LPU </w:t>
            </w:r>
            <w:r w:rsidR="00822E4B" w:rsidRPr="00A57203">
              <w:rPr>
                <w:rFonts w:ascii="Times New Roman" w:hAnsi="Times New Roman" w:cs="Times New Roman"/>
                <w:sz w:val="24"/>
                <w:szCs w:val="24"/>
              </w:rPr>
              <w:t>– Sanzione Sostitutiva</w:t>
            </w:r>
            <w:r w:rsidR="00A57203" w:rsidRPr="00A5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F7CD78" w14:textId="7520C4BF" w:rsidR="00DF1090" w:rsidRPr="00A57203" w:rsidRDefault="00000000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1472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720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5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203" w:rsidRPr="00A57203">
              <w:rPr>
                <w:rFonts w:ascii="Times New Roman" w:hAnsi="Times New Roman" w:cs="Times New Roman"/>
                <w:sz w:val="24"/>
                <w:szCs w:val="24"/>
              </w:rPr>
              <w:t>Mista</w:t>
            </w:r>
          </w:p>
        </w:tc>
      </w:tr>
      <w:tr w:rsidR="00DF1090" w:rsidRPr="00A57203" w14:paraId="5FC37B40" w14:textId="77777777" w:rsidTr="00606267">
        <w:tc>
          <w:tcPr>
            <w:tcW w:w="2405" w:type="dxa"/>
          </w:tcPr>
          <w:p w14:paraId="5AB52009" w14:textId="7E610942" w:rsidR="00DF1090" w:rsidRPr="00606267" w:rsidRDefault="00A57203" w:rsidP="00A57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Numero Sedi e Numero posti per Sede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01580522"/>
            <w:placeholder>
              <w:docPart w:val="DefaultPlaceholder_-1854013440"/>
            </w:placeholder>
            <w:showingPlcHdr/>
          </w:sdtPr>
          <w:sdtContent>
            <w:tc>
              <w:tcPr>
                <w:tcW w:w="7223" w:type="dxa"/>
              </w:tcPr>
              <w:p w14:paraId="719AEEAE" w14:textId="6B887145" w:rsidR="00DF1090" w:rsidRPr="00C233FE" w:rsidRDefault="00545D4F" w:rsidP="00A57203">
                <w:r w:rsidRPr="00545D4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57203" w:rsidRPr="00A57203" w14:paraId="731707C9" w14:textId="77777777" w:rsidTr="00606267">
        <w:tc>
          <w:tcPr>
            <w:tcW w:w="2405" w:type="dxa"/>
          </w:tcPr>
          <w:p w14:paraId="3D8D9FCD" w14:textId="6A942945" w:rsidR="00A57203" w:rsidRPr="00606267" w:rsidRDefault="00A57203" w:rsidP="00A57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Numero anni di durata della Convenzione</w:t>
            </w:r>
          </w:p>
        </w:tc>
        <w:tc>
          <w:tcPr>
            <w:tcW w:w="7223" w:type="dxa"/>
          </w:tcPr>
          <w:p w14:paraId="06C28CB2" w14:textId="64D059FA" w:rsidR="00A57203" w:rsidRDefault="00000000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1711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626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B161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374ACEB5" w14:textId="2E473506" w:rsidR="009B1617" w:rsidRDefault="00000000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6326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61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B161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163FD969" w14:textId="591A48A6" w:rsidR="009B1617" w:rsidRDefault="00000000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2113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D4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B161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316F42B1" w14:textId="6C0914D3" w:rsidR="009B1617" w:rsidRDefault="00000000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7488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61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B161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14:paraId="7D38475F" w14:textId="3370C63C" w:rsidR="009B1617" w:rsidRPr="00A57203" w:rsidRDefault="00000000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8985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61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B161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E467BD" w:rsidRPr="00A57203" w14:paraId="0A4A7824" w14:textId="77777777" w:rsidTr="00606267">
        <w:tc>
          <w:tcPr>
            <w:tcW w:w="2405" w:type="dxa"/>
          </w:tcPr>
          <w:p w14:paraId="221578CC" w14:textId="2F773B78" w:rsidR="00E467BD" w:rsidRPr="00606267" w:rsidRDefault="00E467BD" w:rsidP="00A57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Tipologia Attività Convenzione</w:t>
            </w:r>
          </w:p>
        </w:tc>
        <w:tc>
          <w:tcPr>
            <w:tcW w:w="7223" w:type="dxa"/>
          </w:tcPr>
          <w:p w14:paraId="34840B3E" w14:textId="6B0E6099" w:rsidR="00E467BD" w:rsidRDefault="00000000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312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7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67BD">
              <w:rPr>
                <w:rFonts w:ascii="Times New Roman" w:hAnsi="Times New Roman" w:cs="Times New Roman"/>
                <w:sz w:val="24"/>
                <w:szCs w:val="24"/>
              </w:rPr>
              <w:t xml:space="preserve"> Manutenzione immobili e servizi pubblici.</w:t>
            </w:r>
          </w:p>
          <w:p w14:paraId="5102A8AC" w14:textId="77777777" w:rsidR="00E467BD" w:rsidRDefault="00E467BD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AB814" w14:textId="0914D540" w:rsidR="00E467BD" w:rsidRDefault="00000000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4137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3F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67BD">
              <w:rPr>
                <w:rFonts w:ascii="Times New Roman" w:hAnsi="Times New Roman" w:cs="Times New Roman"/>
                <w:sz w:val="24"/>
                <w:szCs w:val="24"/>
              </w:rPr>
              <w:t xml:space="preserve"> Prestazioni per la tutela dell’arredo urbano e la pulizia di vie, piazze, spiagge, corsi d’acqua e, in generale, di luoghi destinati alla pubblica fruibilità.</w:t>
            </w:r>
          </w:p>
          <w:p w14:paraId="2E7764B9" w14:textId="77777777" w:rsidR="00E467BD" w:rsidRDefault="00E467BD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A574A" w14:textId="3E03FA1C" w:rsidR="00E467BD" w:rsidRDefault="00000000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7432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7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67BD">
              <w:rPr>
                <w:rFonts w:ascii="Times New Roman" w:hAnsi="Times New Roman" w:cs="Times New Roman"/>
                <w:sz w:val="24"/>
                <w:szCs w:val="24"/>
              </w:rPr>
              <w:t xml:space="preserve"> Prestazioni volte alla promozione dell’educazione e della sicurezza sui luoghi di lavoro.</w:t>
            </w:r>
          </w:p>
          <w:p w14:paraId="399EE6DA" w14:textId="77777777" w:rsidR="00E467BD" w:rsidRDefault="00E467BD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85F82" w14:textId="57D8B8C3" w:rsidR="00E467BD" w:rsidRDefault="00000000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9781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7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67BD">
              <w:rPr>
                <w:rFonts w:ascii="Times New Roman" w:hAnsi="Times New Roman" w:cs="Times New Roman"/>
                <w:sz w:val="24"/>
                <w:szCs w:val="24"/>
              </w:rPr>
              <w:t xml:space="preserve"> Prestazioni volte alla promozione dell’educazione e della sicurezza stradale.</w:t>
            </w:r>
          </w:p>
          <w:p w14:paraId="68A688BD" w14:textId="77777777" w:rsidR="00E467BD" w:rsidRDefault="00E467BD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4484F" w14:textId="6333C43D" w:rsidR="00E467BD" w:rsidRDefault="00000000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263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7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67BD">
              <w:rPr>
                <w:rFonts w:ascii="Times New Roman" w:hAnsi="Times New Roman" w:cs="Times New Roman"/>
                <w:sz w:val="24"/>
                <w:szCs w:val="24"/>
              </w:rPr>
              <w:t xml:space="preserve"> Protezione civile.</w:t>
            </w:r>
          </w:p>
          <w:p w14:paraId="53FC39CA" w14:textId="77777777" w:rsidR="00E467BD" w:rsidRDefault="00E467BD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3D677" w14:textId="0E2ACAB1" w:rsidR="00E467BD" w:rsidRDefault="00000000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1858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7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67BD">
              <w:rPr>
                <w:rFonts w:ascii="Times New Roman" w:hAnsi="Times New Roman" w:cs="Times New Roman"/>
                <w:sz w:val="24"/>
                <w:szCs w:val="24"/>
              </w:rPr>
              <w:t xml:space="preserve"> Servizi di supporto in attività </w:t>
            </w:r>
            <w:proofErr w:type="gramStart"/>
            <w:r w:rsidR="00E467BD">
              <w:rPr>
                <w:rFonts w:ascii="Times New Roman" w:hAnsi="Times New Roman" w:cs="Times New Roman"/>
                <w:sz w:val="24"/>
                <w:szCs w:val="24"/>
              </w:rPr>
              <w:t>socio-assistenziali</w:t>
            </w:r>
            <w:proofErr w:type="gramEnd"/>
            <w:r w:rsidR="00E467B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gramStart"/>
            <w:r w:rsidR="00E467BD">
              <w:rPr>
                <w:rFonts w:ascii="Times New Roman" w:hAnsi="Times New Roman" w:cs="Times New Roman"/>
                <w:sz w:val="24"/>
                <w:szCs w:val="24"/>
              </w:rPr>
              <w:t>socio-sanitarie</w:t>
            </w:r>
            <w:proofErr w:type="gramEnd"/>
            <w:r w:rsidR="00E46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AE9F13" w14:textId="77777777" w:rsidR="00E467BD" w:rsidRDefault="00E467BD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6CB78" w14:textId="0F6C8769" w:rsidR="00E467BD" w:rsidRDefault="00000000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405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7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67BD">
              <w:rPr>
                <w:rFonts w:ascii="Times New Roman" w:hAnsi="Times New Roman" w:cs="Times New Roman"/>
                <w:sz w:val="24"/>
                <w:szCs w:val="24"/>
              </w:rPr>
              <w:t xml:space="preserve"> Servizi inerenti a specifiche competenze o professionalità del soggetto.</w:t>
            </w:r>
          </w:p>
          <w:p w14:paraId="51939166" w14:textId="77777777" w:rsidR="00E467BD" w:rsidRDefault="00E467BD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587FD" w14:textId="7A7123AE" w:rsidR="00E467BD" w:rsidRDefault="00000000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2136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7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67BD">
              <w:rPr>
                <w:rFonts w:ascii="Times New Roman" w:hAnsi="Times New Roman" w:cs="Times New Roman"/>
                <w:sz w:val="24"/>
                <w:szCs w:val="24"/>
              </w:rPr>
              <w:t xml:space="preserve"> Tutela del patrimonio ambientale.</w:t>
            </w:r>
          </w:p>
          <w:p w14:paraId="15871659" w14:textId="77777777" w:rsidR="00E467BD" w:rsidRDefault="00E467BD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D0707" w14:textId="77777777" w:rsidR="00E467BD" w:rsidRDefault="00000000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2175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7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67BD">
              <w:rPr>
                <w:rFonts w:ascii="Times New Roman" w:hAnsi="Times New Roman" w:cs="Times New Roman"/>
                <w:sz w:val="24"/>
                <w:szCs w:val="24"/>
              </w:rPr>
              <w:t xml:space="preserve"> Tutela del patrimonio culturale, storico e artistico.</w:t>
            </w:r>
          </w:p>
          <w:p w14:paraId="2CC7DBDD" w14:textId="32A51BEC" w:rsidR="0045350F" w:rsidRPr="00A57203" w:rsidRDefault="0045350F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7BD" w:rsidRPr="00A57203" w14:paraId="793003F2" w14:textId="77777777" w:rsidTr="00606267">
        <w:tc>
          <w:tcPr>
            <w:tcW w:w="2405" w:type="dxa"/>
          </w:tcPr>
          <w:p w14:paraId="23D1A0AD" w14:textId="2B74352B" w:rsidR="00E467BD" w:rsidRPr="00606267" w:rsidRDefault="0045350F" w:rsidP="00A57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Categoria Ente</w:t>
            </w:r>
          </w:p>
        </w:tc>
        <w:tc>
          <w:tcPr>
            <w:tcW w:w="7223" w:type="dxa"/>
          </w:tcPr>
          <w:p w14:paraId="7C765FB7" w14:textId="2D23018D" w:rsidR="00E467BD" w:rsidRPr="0045350F" w:rsidRDefault="00000000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7167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50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3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50F" w:rsidRPr="0045350F">
              <w:rPr>
                <w:rFonts w:ascii="Times New Roman" w:hAnsi="Times New Roman" w:cs="Times New Roman"/>
                <w:sz w:val="24"/>
                <w:szCs w:val="24"/>
              </w:rPr>
              <w:t>Pubblico</w:t>
            </w:r>
          </w:p>
          <w:p w14:paraId="3C0DD1A2" w14:textId="32FF37C5" w:rsidR="0045350F" w:rsidRDefault="00000000" w:rsidP="00A57203">
            <w:pPr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2532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50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53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50F" w:rsidRPr="0045350F">
              <w:rPr>
                <w:rFonts w:ascii="Times New Roman" w:hAnsi="Times New Roman" w:cs="Times New Roman"/>
                <w:sz w:val="24"/>
                <w:szCs w:val="24"/>
              </w:rPr>
              <w:t>Privato</w:t>
            </w:r>
          </w:p>
        </w:tc>
      </w:tr>
      <w:tr w:rsidR="0045350F" w:rsidRPr="00A57203" w14:paraId="0F8FBB50" w14:textId="77777777" w:rsidTr="00606267">
        <w:tc>
          <w:tcPr>
            <w:tcW w:w="2405" w:type="dxa"/>
          </w:tcPr>
          <w:p w14:paraId="17EFEB42" w14:textId="77E5DFC1" w:rsidR="0045350F" w:rsidRPr="00606267" w:rsidRDefault="00A97BA2" w:rsidP="00A57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Sede Legale Ente</w:t>
            </w:r>
          </w:p>
        </w:tc>
        <w:tc>
          <w:tcPr>
            <w:tcW w:w="7223" w:type="dxa"/>
          </w:tcPr>
          <w:p w14:paraId="3EDBF9B5" w14:textId="206E9D46" w:rsidR="00A97BA2" w:rsidRDefault="00A97BA2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Telefono: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78541070"/>
                <w:placeholder>
                  <w:docPart w:val="DefaultPlaceholder_-1854013440"/>
                </w:placeholder>
                <w:showingPlcHdr/>
              </w:sdtPr>
              <w:sdtContent>
                <w:r w:rsidR="00545D4F" w:rsidRPr="00545D4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4299CA7" w14:textId="5E0731B5" w:rsidR="00A97BA2" w:rsidRDefault="00A97BA2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PEC: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30828191"/>
                <w:placeholder>
                  <w:docPart w:val="DefaultPlaceholder_-1854013440"/>
                </w:placeholder>
                <w:showingPlcHdr/>
              </w:sdtPr>
              <w:sdtContent>
                <w:r w:rsidR="00C233FE" w:rsidRPr="008508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17023E47" w14:textId="31A5E214" w:rsidR="00A97BA2" w:rsidRDefault="00A97BA2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85618713"/>
                <w:placeholder>
                  <w:docPart w:val="DefaultPlaceholder_-1854013440"/>
                </w:placeholder>
                <w:showingPlcHdr/>
              </w:sdtPr>
              <w:sdtContent>
                <w:r w:rsidR="00C233FE" w:rsidRPr="008508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61F5380C" w14:textId="77BC4E02" w:rsidR="00A97BA2" w:rsidRDefault="00A97BA2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Codice Fiscale: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8218349"/>
                <w:placeholder>
                  <w:docPart w:val="DefaultPlaceholder_-1854013440"/>
                </w:placeholder>
                <w:showingPlcHdr/>
              </w:sdtPr>
              <w:sdtContent>
                <w:r w:rsidR="00C233FE" w:rsidRPr="00850830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E52A0B" w14:textId="7D843B6A" w:rsidR="00A97BA2" w:rsidRPr="00A97BA2" w:rsidRDefault="00A97BA2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A2">
              <w:rPr>
                <w:rFonts w:ascii="Times New Roman" w:hAnsi="Times New Roman" w:cs="Times New Roman"/>
                <w:sz w:val="24"/>
                <w:szCs w:val="24"/>
              </w:rPr>
              <w:t>Provincia: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74500359"/>
                <w:placeholder>
                  <w:docPart w:val="DefaultPlaceholder_-1854013440"/>
                </w:placeholder>
                <w:showingPlcHdr/>
              </w:sdtPr>
              <w:sdtContent>
                <w:r w:rsidR="00C233FE" w:rsidRPr="008508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865F2F7" w14:textId="616775A0" w:rsidR="00A97BA2" w:rsidRPr="00A97BA2" w:rsidRDefault="00A97BA2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A2">
              <w:rPr>
                <w:rFonts w:ascii="Times New Roman" w:hAnsi="Times New Roman" w:cs="Times New Roman"/>
                <w:sz w:val="24"/>
                <w:szCs w:val="24"/>
              </w:rPr>
              <w:t>Citt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A97B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23290300"/>
                <w:placeholder>
                  <w:docPart w:val="DefaultPlaceholder_-1854013440"/>
                </w:placeholder>
                <w:showingPlcHdr/>
              </w:sdtPr>
              <w:sdtContent>
                <w:r w:rsidR="00C233FE" w:rsidRPr="008508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202FB75" w14:textId="309A4A6C" w:rsidR="00A97BA2" w:rsidRPr="00A97BA2" w:rsidRDefault="00A97BA2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A2">
              <w:rPr>
                <w:rFonts w:ascii="Times New Roman" w:hAnsi="Times New Roman" w:cs="Times New Roman"/>
                <w:sz w:val="24"/>
                <w:szCs w:val="24"/>
              </w:rPr>
              <w:t>Indirizzo: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32894436"/>
                <w:placeholder>
                  <w:docPart w:val="DefaultPlaceholder_-1854013440"/>
                </w:placeholder>
                <w:showingPlcHdr/>
              </w:sdtPr>
              <w:sdtContent>
                <w:r w:rsidR="00C233FE" w:rsidRPr="008508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6A21037D" w14:textId="34116F8C" w:rsidR="0045350F" w:rsidRPr="00A97BA2" w:rsidRDefault="00A97BA2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A2">
              <w:rPr>
                <w:rFonts w:ascii="Times New Roman" w:hAnsi="Times New Roman" w:cs="Times New Roman"/>
                <w:sz w:val="24"/>
                <w:szCs w:val="24"/>
              </w:rPr>
              <w:t>CAP: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042772"/>
                <w:placeholder>
                  <w:docPart w:val="DefaultPlaceholder_-1854013440"/>
                </w:placeholder>
                <w:showingPlcHdr/>
              </w:sdtPr>
              <w:sdtContent>
                <w:r w:rsidR="00C233FE" w:rsidRPr="008508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A97BA2" w:rsidRPr="00A57203" w14:paraId="4BB22C35" w14:textId="77777777" w:rsidTr="00606267">
        <w:tc>
          <w:tcPr>
            <w:tcW w:w="2405" w:type="dxa"/>
          </w:tcPr>
          <w:p w14:paraId="6F19A882" w14:textId="10F72635" w:rsidR="00A97BA2" w:rsidRPr="00606267" w:rsidRDefault="00A97BA2" w:rsidP="00A57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Legale Rappresentante Responsabile</w:t>
            </w:r>
            <w:r w:rsidR="0060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Ente</w:t>
            </w:r>
          </w:p>
        </w:tc>
        <w:tc>
          <w:tcPr>
            <w:tcW w:w="7223" w:type="dxa"/>
          </w:tcPr>
          <w:p w14:paraId="45B77A97" w14:textId="55C404E2" w:rsidR="00A97BA2" w:rsidRDefault="00A97BA2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23799176"/>
                <w:placeholder>
                  <w:docPart w:val="DefaultPlaceholder_-1854013440"/>
                </w:placeholder>
                <w:showingPlcHdr/>
              </w:sdtPr>
              <w:sdtContent>
                <w:r w:rsidR="00C233FE" w:rsidRPr="008508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39BAC43" w14:textId="43D9064F" w:rsidR="00A97BA2" w:rsidRDefault="00A97BA2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33193633"/>
                <w:placeholder>
                  <w:docPart w:val="DefaultPlaceholder_-1854013440"/>
                </w:placeholder>
                <w:showingPlcHdr/>
              </w:sdtPr>
              <w:sdtContent>
                <w:r w:rsidR="00C233FE" w:rsidRPr="008508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48DF1F2" w14:textId="7770BD16" w:rsidR="00A97BA2" w:rsidRDefault="00A97BA2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di nascita: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02661305"/>
                <w:placeholder>
                  <w:docPart w:val="DefaultPlaceholder_-1854013440"/>
                </w:placeholder>
                <w:showingPlcHdr/>
              </w:sdtPr>
              <w:sdtContent>
                <w:r w:rsidR="00C233FE" w:rsidRPr="008508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15CE06E" w14:textId="273EC3B8" w:rsidR="00A97BA2" w:rsidRDefault="00A97BA2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Luogo di nascita: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20679385"/>
                <w:placeholder>
                  <w:docPart w:val="DefaultPlaceholder_-1854013440"/>
                </w:placeholder>
                <w:showingPlcHdr/>
              </w:sdtPr>
              <w:sdtContent>
                <w:r w:rsidR="00C233FE" w:rsidRPr="008508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46E8510" w14:textId="2354D86D" w:rsidR="00A97BA2" w:rsidRDefault="00A97BA2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documento d’identità</w:t>
            </w:r>
            <w:r w:rsidR="00A84E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73349265"/>
                <w:placeholder>
                  <w:docPart w:val="DefaultPlaceholder_-1854013440"/>
                </w:placeholder>
                <w:showingPlcHdr/>
              </w:sdtPr>
              <w:sdtContent>
                <w:r w:rsidR="00C233FE" w:rsidRPr="008508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343BCA7" w14:textId="360C17A2" w:rsidR="00A84EA4" w:rsidRDefault="00A84EA4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Codice Fiscale: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13885841"/>
                <w:placeholder>
                  <w:docPart w:val="DefaultPlaceholder_-1854013440"/>
                </w:placeholder>
                <w:showingPlcHdr/>
              </w:sdtPr>
              <w:sdtContent>
                <w:r w:rsidR="00C233FE" w:rsidRPr="008508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2A408374" w14:textId="4F015EFA" w:rsidR="00A97BA2" w:rsidRDefault="00A97BA2" w:rsidP="00A9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Telefono fisso: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2888103"/>
                <w:placeholder>
                  <w:docPart w:val="DefaultPlaceholder_-1854013440"/>
                </w:placeholder>
                <w:showingPlcHdr/>
              </w:sdtPr>
              <w:sdtContent>
                <w:r w:rsidR="00C233FE" w:rsidRPr="00850830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FFBA08" w14:textId="70B04DB6" w:rsidR="00A97BA2" w:rsidRDefault="00A97BA2" w:rsidP="00A9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Cellulare: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02373862"/>
                <w:placeholder>
                  <w:docPart w:val="DefaultPlaceholder_-1854013440"/>
                </w:placeholder>
                <w:showingPlcHdr/>
              </w:sdtPr>
              <w:sdtContent>
                <w:r w:rsidR="00C233FE" w:rsidRPr="008508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1807821F" w14:textId="744497A2" w:rsidR="00A97BA2" w:rsidRDefault="00A97BA2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85313200"/>
                <w:placeholder>
                  <w:docPart w:val="DefaultPlaceholder_-1854013440"/>
                </w:placeholder>
                <w:showingPlcHdr/>
              </w:sdtPr>
              <w:sdtContent>
                <w:r w:rsidR="00C233FE" w:rsidRPr="008508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00D852B" w14:textId="77777777" w:rsidR="009B1617" w:rsidRDefault="009B1617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27F15" w14:textId="6D95DA98" w:rsidR="009B1617" w:rsidRPr="00A97BA2" w:rsidRDefault="00000000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7006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61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B1617">
              <w:rPr>
                <w:rFonts w:ascii="Times New Roman" w:hAnsi="Times New Roman" w:cs="Times New Roman"/>
                <w:sz w:val="24"/>
                <w:szCs w:val="24"/>
              </w:rPr>
              <w:t xml:space="preserve"> Dispone di Firma digitale</w:t>
            </w:r>
            <w:r w:rsidR="00BC7808">
              <w:rPr>
                <w:rFonts w:ascii="Times New Roman" w:hAnsi="Times New Roman" w:cs="Times New Roman"/>
                <w:sz w:val="24"/>
                <w:szCs w:val="24"/>
              </w:rPr>
              <w:t xml:space="preserve"> in formato PADES</w:t>
            </w:r>
            <w:r w:rsidR="009B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BA2" w:rsidRPr="00A57203" w14:paraId="0C24E081" w14:textId="77777777" w:rsidTr="00606267">
        <w:tc>
          <w:tcPr>
            <w:tcW w:w="2405" w:type="dxa"/>
          </w:tcPr>
          <w:p w14:paraId="61CE849A" w14:textId="31156CD9" w:rsidR="00A97BA2" w:rsidRPr="00606267" w:rsidRDefault="00A97BA2" w:rsidP="00A572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Referente</w:t>
            </w:r>
            <w:r w:rsidR="00606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Ente</w:t>
            </w:r>
          </w:p>
        </w:tc>
        <w:tc>
          <w:tcPr>
            <w:tcW w:w="7223" w:type="dxa"/>
          </w:tcPr>
          <w:p w14:paraId="5173A1BE" w14:textId="369AF1AB" w:rsidR="00A97BA2" w:rsidRDefault="00A97BA2" w:rsidP="00A9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72357010"/>
                <w:placeholder>
                  <w:docPart w:val="DefaultPlaceholder_-1854013440"/>
                </w:placeholder>
                <w:showingPlcHdr/>
              </w:sdtPr>
              <w:sdtContent>
                <w:r w:rsidR="00C233FE" w:rsidRPr="008508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C10D69B" w14:textId="17E84478" w:rsidR="00A97BA2" w:rsidRDefault="00A97BA2" w:rsidP="00A9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34987410"/>
                <w:placeholder>
                  <w:docPart w:val="DefaultPlaceholder_-1854013440"/>
                </w:placeholder>
                <w:showingPlcHdr/>
              </w:sdtPr>
              <w:sdtContent>
                <w:r w:rsidR="00C233FE" w:rsidRPr="008508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E79389D" w14:textId="05F9E05E" w:rsidR="00A97BA2" w:rsidRDefault="00A97BA2" w:rsidP="00A9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Telefono: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0340657"/>
                <w:placeholder>
                  <w:docPart w:val="DefaultPlaceholder_-1854013440"/>
                </w:placeholder>
                <w:showingPlcHdr/>
              </w:sdtPr>
              <w:sdtContent>
                <w:r w:rsidR="00C233FE" w:rsidRPr="008508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AC1E96D" w14:textId="1E0FEB62" w:rsidR="00A97BA2" w:rsidRDefault="00A97BA2" w:rsidP="00A5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41452798"/>
                <w:placeholder>
                  <w:docPart w:val="DefaultPlaceholder_-1854013440"/>
                </w:placeholder>
                <w:showingPlcHdr/>
              </w:sdtPr>
              <w:sdtContent>
                <w:r w:rsidR="00C233FE" w:rsidRPr="008508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14:paraId="3B40EB24" w14:textId="77777777" w:rsidR="00DF1090" w:rsidRDefault="00DF1090" w:rsidP="00DF1090">
      <w:pPr>
        <w:jc w:val="center"/>
      </w:pPr>
    </w:p>
    <w:p w14:paraId="4E72FC48" w14:textId="2C454354" w:rsidR="00967093" w:rsidRDefault="00967093"/>
    <w:p w14:paraId="11614243" w14:textId="5B37AFCC" w:rsidR="00967093" w:rsidRDefault="00967093"/>
    <w:p w14:paraId="02600C71" w14:textId="39C9EAAC" w:rsidR="00967093" w:rsidRDefault="00967093"/>
    <w:p w14:paraId="5859EBDA" w14:textId="0CB9F68C" w:rsidR="00967093" w:rsidRDefault="00967093"/>
    <w:p w14:paraId="653CF339" w14:textId="0DB3014F" w:rsidR="00967093" w:rsidRPr="00967093" w:rsidRDefault="00BC7808" w:rsidP="0096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Si riporta un e</w:t>
      </w:r>
      <w:r w:rsidR="00967093" w:rsidRPr="00967093">
        <w:rPr>
          <w:rFonts w:ascii="Times New Roman" w:hAnsi="Times New Roman" w:cs="Times New Roman"/>
          <w:b/>
          <w:bCs/>
          <w:sz w:val="32"/>
          <w:szCs w:val="32"/>
        </w:rPr>
        <w:t xml:space="preserve">sempio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del </w:t>
      </w:r>
      <w:r w:rsidR="00606267">
        <w:rPr>
          <w:rFonts w:ascii="Times New Roman" w:hAnsi="Times New Roman" w:cs="Times New Roman"/>
          <w:b/>
          <w:bCs/>
          <w:sz w:val="32"/>
          <w:szCs w:val="32"/>
        </w:rPr>
        <w:t xml:space="preserve">Testo della </w:t>
      </w:r>
      <w:r w:rsidR="00967093" w:rsidRPr="00967093">
        <w:rPr>
          <w:rFonts w:ascii="Times New Roman" w:hAnsi="Times New Roman" w:cs="Times New Roman"/>
          <w:b/>
          <w:bCs/>
          <w:sz w:val="32"/>
          <w:szCs w:val="32"/>
        </w:rPr>
        <w:t xml:space="preserve">Convenzione stipulata tramite il Portale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Nazionale </w:t>
      </w:r>
      <w:r w:rsidR="00967093" w:rsidRPr="00967093">
        <w:rPr>
          <w:rFonts w:ascii="Times New Roman" w:hAnsi="Times New Roman" w:cs="Times New Roman"/>
          <w:b/>
          <w:bCs/>
          <w:sz w:val="32"/>
          <w:szCs w:val="32"/>
        </w:rPr>
        <w:t>LPU</w:t>
      </w:r>
    </w:p>
    <w:p w14:paraId="7039169E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C6E2B" w14:textId="106817CF" w:rsidR="00E004B2" w:rsidRDefault="00E004B2" w:rsidP="00AC6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662690" w14:textId="77777777" w:rsidR="00606267" w:rsidRDefault="00606267" w:rsidP="00AC6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AC56B3" w14:textId="285CF193" w:rsidR="00967093" w:rsidRDefault="00967093" w:rsidP="00AC6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Identificativo della convenzione: </w:t>
      </w:r>
      <w:r w:rsidRPr="00567075">
        <w:rPr>
          <w:rFonts w:ascii="Times New Roman" w:hAnsi="Times New Roman" w:cs="Times New Roman"/>
          <w:sz w:val="24"/>
          <w:szCs w:val="24"/>
          <w:highlight w:val="yellow"/>
        </w:rPr>
        <w:t>XXXXXXX</w:t>
      </w:r>
    </w:p>
    <w:p w14:paraId="0811A7BF" w14:textId="5DE204EE" w:rsidR="00E004B2" w:rsidRDefault="00E004B2" w:rsidP="00AC6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2E3F527" w14:textId="77777777" w:rsidR="00606267" w:rsidRDefault="00606267" w:rsidP="00AC6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087088A" w14:textId="4A5DB5BB" w:rsidR="00967093" w:rsidRDefault="00967093" w:rsidP="00AC6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Convenzione tra il TRIBUNALE DI SASSARI</w:t>
      </w:r>
    </w:p>
    <w:p w14:paraId="175F652F" w14:textId="77777777" w:rsidR="00967093" w:rsidRDefault="00967093" w:rsidP="00AC6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e</w:t>
      </w:r>
    </w:p>
    <w:p w14:paraId="41B987C1" w14:textId="102E7372" w:rsidR="00967093" w:rsidRDefault="00967093" w:rsidP="00AC6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l'Ente </w:t>
      </w:r>
      <w:r w:rsidRPr="00567075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>XXXXXX</w:t>
      </w:r>
    </w:p>
    <w:p w14:paraId="0599BC20" w14:textId="77777777" w:rsidR="00967093" w:rsidRDefault="00967093" w:rsidP="00AC6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per lo svolgimento del lavoro di pubblica utilità</w:t>
      </w:r>
    </w:p>
    <w:p w14:paraId="75D2D643" w14:textId="77777777" w:rsidR="00967093" w:rsidRDefault="00967093" w:rsidP="00AC6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(art. 2 D.M. 26 marzo 2001)</w:t>
      </w:r>
    </w:p>
    <w:p w14:paraId="3472C2D9" w14:textId="704377FE" w:rsidR="00967093" w:rsidRDefault="00967093" w:rsidP="00AC6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Premesso</w:t>
      </w:r>
    </w:p>
    <w:p w14:paraId="675F384B" w14:textId="77777777" w:rsidR="00AC646E" w:rsidRDefault="00AC646E" w:rsidP="00AC6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06DC4FD" w14:textId="0CCE1469" w:rsidR="00967093" w:rsidRDefault="00967093" w:rsidP="00AC6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a norma dell'art. 54 del D.lvo 28 agosto 2000, n. 274, in applicazione della legge 11 giugno 2004 n.</w:t>
      </w:r>
      <w:r w:rsidR="0055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145 e dell’art. 73 comma V-bis D.P.R. 309/90 così modificato dal D.L. 30.12.2005 n. 272 convertito con</w:t>
      </w:r>
      <w:r w:rsidR="00AC6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legge 21.2.2006 n. 49, il giudice di pace ed il giudice monocratico possono applicare, su richiesta dell’imputato, la pena del lavoro di pubblica utilità, consistente nella prestazione di</w:t>
      </w:r>
      <w:r w:rsidR="00AC6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attività non retribuita in</w:t>
      </w:r>
      <w:r w:rsidR="00AC6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favore della collettività da svolgersi presso lo Stato, le Regioni, le Province,</w:t>
      </w:r>
      <w:r w:rsidR="00AC6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Comuni o presso Enti ed</w:t>
      </w:r>
      <w:r w:rsidR="00AC6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organizzazioni di assistenza sociale e di volontariato;</w:t>
      </w:r>
    </w:p>
    <w:p w14:paraId="733C9DAB" w14:textId="0D2A7E99" w:rsidR="00967093" w:rsidRDefault="00967093" w:rsidP="00AC6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l’art. 2, comma 1, del decreto ministeriale 26 marzo 2001, emanato a norma dell'art. 54, comma 6,</w:t>
      </w:r>
      <w:r w:rsidR="00AC6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 D.lvo 274/2000, stabilisce che 1'attività non retribuita in favore della collettività </w:t>
      </w:r>
      <w:r w:rsidR="00415324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svolta sulla base di</w:t>
      </w:r>
      <w:r w:rsidR="00AC6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convenzioni da stipulare con il Ministero della Giustizia, o su delega di quest'ultimo, con il</w:t>
      </w:r>
      <w:r w:rsidR="00AC6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Presidente del</w:t>
      </w:r>
      <w:r w:rsidR="00AC6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Tribunale nel cui circondario sono presenti le amministrazioni, gli Enti o le</w:t>
      </w:r>
      <w:r w:rsidR="00AC6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organizzazioni indicati</w:t>
      </w:r>
      <w:r w:rsidR="00AC6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nell'art. 1, comma 1, del citato decreto ministeriale, presso i quali può essere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svolto il lavoro di pubblica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utilità;</w:t>
      </w:r>
    </w:p>
    <w:p w14:paraId="116D2663" w14:textId="27154E6D" w:rsidR="00967093" w:rsidRDefault="00967093" w:rsidP="00AC6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il Ministro della Giustizia ha delegato i Presidenti dei Tribunali alla stipula delle convenzioni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questione;</w:t>
      </w:r>
    </w:p>
    <w:p w14:paraId="26B9ECCC" w14:textId="202116C7" w:rsidR="00967093" w:rsidRDefault="00967093" w:rsidP="00AC6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 </w:t>
      </w:r>
      <w:proofErr w:type="gramStart"/>
      <w:r>
        <w:rPr>
          <w:rFonts w:ascii="Times New Roman" w:hAnsi="Times New Roman" w:cs="Times New Roman"/>
          <w:sz w:val="24"/>
          <w:szCs w:val="24"/>
        </w:rPr>
        <w:t>1'Ente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presso il quale potrà essere svolto il lavoro di pubblica utilità rientra tra quelli indicati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nell’art. 54 del citato Decreto legislativo;</w:t>
      </w:r>
    </w:p>
    <w:p w14:paraId="2F88530D" w14:textId="3E40B914" w:rsidR="00967093" w:rsidRDefault="00967093" w:rsidP="00967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8FAEC" w14:textId="77777777" w:rsidR="00606267" w:rsidRDefault="00606267" w:rsidP="00967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E0807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SI STIPULA</w:t>
      </w:r>
    </w:p>
    <w:p w14:paraId="10919D2E" w14:textId="26B61D1F" w:rsidR="00967093" w:rsidRDefault="00967093" w:rsidP="00567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convenzione (di seguito ''</w:t>
      </w:r>
      <w:r w:rsidR="00415324">
        <w:rPr>
          <w:rFonts w:ascii="Times New Roman" w:hAnsi="Times New Roman" w:cs="Times New Roman"/>
          <w:b/>
          <w:bCs/>
          <w:sz w:val="24"/>
          <w:szCs w:val="24"/>
        </w:rPr>
        <w:t xml:space="preserve">La Convenzione </w:t>
      </w:r>
      <w:r>
        <w:rPr>
          <w:rFonts w:ascii="Times New Roman" w:hAnsi="Times New Roman" w:cs="Times New Roman"/>
          <w:sz w:val="24"/>
          <w:szCs w:val="24"/>
        </w:rPr>
        <w:t>'') tra il Ministero della Giustizia che interviene nel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 atto nella persona del dott. MASSIMO ZANIBONI, Presidente del TRIBUNALE DI SASSARI, giusta la delega di cui in premessa (di seguito ''</w:t>
      </w:r>
      <w:r>
        <w:rPr>
          <w:rFonts w:ascii="Times New Roman" w:hAnsi="Times New Roman" w:cs="Times New Roman"/>
          <w:b/>
          <w:bCs/>
          <w:sz w:val="24"/>
          <w:szCs w:val="24"/>
        </w:rPr>
        <w:t>Il Tribunale</w:t>
      </w:r>
      <w:r>
        <w:rPr>
          <w:rFonts w:ascii="Times New Roman" w:hAnsi="Times New Roman" w:cs="Times New Roman"/>
          <w:sz w:val="24"/>
          <w:szCs w:val="24"/>
        </w:rPr>
        <w:t xml:space="preserve">'') e l'Ente </w:t>
      </w:r>
      <w:r w:rsidRPr="00567075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>
        <w:rPr>
          <w:rFonts w:ascii="Times New Roman" w:hAnsi="Times New Roman" w:cs="Times New Roman"/>
          <w:sz w:val="24"/>
          <w:szCs w:val="24"/>
        </w:rPr>
        <w:t xml:space="preserve"> (di seguito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''</w:t>
      </w:r>
      <w:r>
        <w:rPr>
          <w:rFonts w:ascii="Times New Roman" w:hAnsi="Times New Roman" w:cs="Times New Roman"/>
          <w:b/>
          <w:bCs/>
          <w:sz w:val="24"/>
          <w:szCs w:val="24"/>
        </w:rPr>
        <w:t>L'Ente</w:t>
      </w:r>
      <w:r>
        <w:rPr>
          <w:rFonts w:ascii="Times New Roman" w:hAnsi="Times New Roman" w:cs="Times New Roman"/>
          <w:sz w:val="24"/>
          <w:szCs w:val="24"/>
        </w:rPr>
        <w:t xml:space="preserve">''), nella persona del dott. </w:t>
      </w:r>
      <w:r w:rsidRPr="00567075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>
        <w:rPr>
          <w:rFonts w:ascii="Times New Roman" w:hAnsi="Times New Roman" w:cs="Times New Roman"/>
          <w:sz w:val="24"/>
          <w:szCs w:val="24"/>
        </w:rPr>
        <w:t xml:space="preserve"> nato a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 w:rsidRPr="00567075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r>
        <w:rPr>
          <w:rFonts w:ascii="Times New Roman" w:hAnsi="Times New Roman" w:cs="Times New Roman"/>
          <w:sz w:val="24"/>
          <w:szCs w:val="24"/>
        </w:rPr>
        <w:t xml:space="preserve"> il </w:t>
      </w:r>
      <w:r w:rsidRPr="00567075">
        <w:rPr>
          <w:rFonts w:ascii="Times New Roman" w:hAnsi="Times New Roman" w:cs="Times New Roman"/>
          <w:sz w:val="24"/>
          <w:szCs w:val="24"/>
          <w:highlight w:val="yellow"/>
        </w:rPr>
        <w:t>XXXXXX</w:t>
      </w:r>
      <w:r>
        <w:rPr>
          <w:rFonts w:ascii="Times New Roman" w:hAnsi="Times New Roman" w:cs="Times New Roman"/>
          <w:sz w:val="24"/>
          <w:szCs w:val="24"/>
        </w:rPr>
        <w:t xml:space="preserve"> identificato mediante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documento personale di identità n. </w:t>
      </w:r>
      <w:r w:rsidRPr="00567075">
        <w:rPr>
          <w:rFonts w:ascii="Times New Roman" w:hAnsi="Times New Roman" w:cs="Times New Roman"/>
          <w:sz w:val="24"/>
          <w:szCs w:val="24"/>
          <w:highlight w:val="yellow"/>
        </w:rPr>
        <w:t>XXXXXXXX</w:t>
      </w:r>
      <w:r>
        <w:rPr>
          <w:rFonts w:ascii="Times New Roman" w:hAnsi="Times New Roman" w:cs="Times New Roman"/>
          <w:sz w:val="24"/>
          <w:szCs w:val="24"/>
        </w:rPr>
        <w:t xml:space="preserve"> in qualità di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legale rappresentante:</w:t>
      </w:r>
    </w:p>
    <w:p w14:paraId="0C974AF3" w14:textId="77777777" w:rsidR="00567075" w:rsidRDefault="00567075" w:rsidP="00567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7B02C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Art. 1</w:t>
      </w:r>
    </w:p>
    <w:p w14:paraId="023E6640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Attività da svolgere</w:t>
      </w:r>
    </w:p>
    <w:p w14:paraId="2CAF8A18" w14:textId="260BE1EE" w:rsidR="00967093" w:rsidRDefault="00967093" w:rsidP="00567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L'Ente consente che n. </w:t>
      </w:r>
      <w:r w:rsidRPr="00567075">
        <w:rPr>
          <w:rFonts w:ascii="Times New Roman" w:hAnsi="Times New Roman" w:cs="Times New Roman"/>
          <w:sz w:val="24"/>
          <w:szCs w:val="24"/>
          <w:highlight w:val="yellow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condannati alla pena del lavoro di pubblica utilità ai sensi degli articoli 54 del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decreto legislativo 274/2000, prestino presso di sé la loro attività non retribuita in favore della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collettività.</w:t>
      </w:r>
    </w:p>
    <w:p w14:paraId="15624305" w14:textId="6106E8DA" w:rsidR="00567075" w:rsidRPr="00567075" w:rsidRDefault="00967093" w:rsidP="00E77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L’Ente specifica che presso le sue strutture l’attività non retribuita in favore della collettività, in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conformità con quanto previsto dall’articolo 1 del decreto ministeriale citato in premessa, ha ad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oggetto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 seguenti prestazioni: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 w:rsidR="00E774F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come selezionate dall’</w:t>
      </w:r>
      <w:r w:rsidR="0041532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</w:t>
      </w:r>
      <w:r w:rsidR="00E774F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nte nel</w:t>
      </w:r>
      <w:r w:rsidR="0041532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soprariportato</w:t>
      </w:r>
      <w:r w:rsidR="00E774F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format di acquisizione dati.</w:t>
      </w:r>
    </w:p>
    <w:p w14:paraId="62411E81" w14:textId="77777777" w:rsidR="00967093" w:rsidRDefault="00967093" w:rsidP="00567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EDBC0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Art. 2</w:t>
      </w:r>
    </w:p>
    <w:p w14:paraId="55011CD4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Modalità di svolgimento</w:t>
      </w:r>
    </w:p>
    <w:p w14:paraId="5867DC7E" w14:textId="5D38B36F" w:rsidR="00967093" w:rsidRDefault="00967093" w:rsidP="00567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L'attività non retribuita in favore della collettività sarà svolta in conformità a quanto disposto nella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sentenza di condanna, nella quale il giudice, a norma dell'art. 33, comma 2, del citato decreto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legislativo,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indica il tipo e la durata del lavoro di pubblica utilità.</w:t>
      </w:r>
    </w:p>
    <w:p w14:paraId="5BC157B6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2B686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Art. 3</w:t>
      </w:r>
    </w:p>
    <w:p w14:paraId="68A109F8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Soggetti incaricati di coordinare le prestazioni</w:t>
      </w:r>
    </w:p>
    <w:p w14:paraId="27D5DEED" w14:textId="77777777" w:rsidR="00567075" w:rsidRDefault="00967093" w:rsidP="00567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L'Ente che acconsente alla prestazione dell’attività non retribuita individua nei seguenti soggetti le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persone incaricate di coordinare le prestazioni dell’attività lavorativa dei condannati e di impartire a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costoro le relative istruzioni</w:t>
      </w:r>
    </w:p>
    <w:p w14:paraId="419C6FBC" w14:textId="5686A7D9" w:rsidR="00967093" w:rsidRDefault="00967093" w:rsidP="0041532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24">
        <w:rPr>
          <w:rFonts w:ascii="Times New Roman" w:hAnsi="Times New Roman" w:cs="Times New Roman"/>
          <w:sz w:val="24"/>
          <w:szCs w:val="24"/>
          <w:highlight w:val="yellow"/>
        </w:rPr>
        <w:t>XXXXX</w:t>
      </w:r>
    </w:p>
    <w:p w14:paraId="0B89E282" w14:textId="77777777" w:rsidR="00415324" w:rsidRDefault="00415324" w:rsidP="0041532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24">
        <w:rPr>
          <w:rFonts w:ascii="Times New Roman" w:hAnsi="Times New Roman" w:cs="Times New Roman"/>
          <w:sz w:val="24"/>
          <w:szCs w:val="24"/>
          <w:highlight w:val="yellow"/>
        </w:rPr>
        <w:t>XXXXX</w:t>
      </w:r>
    </w:p>
    <w:p w14:paraId="06E212E4" w14:textId="77777777" w:rsidR="00415324" w:rsidRPr="00415324" w:rsidRDefault="00415324" w:rsidP="0041532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75551" w14:textId="77777777" w:rsidR="00967093" w:rsidRDefault="00967093" w:rsidP="00567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L'Ente si impegna a comunicare tempestivamente al Tribunale eventuali integrazioni o modifiche dei</w:t>
      </w:r>
    </w:p>
    <w:p w14:paraId="6210CBFB" w14:textId="4C595B68" w:rsidR="00967093" w:rsidRDefault="00967093" w:rsidP="00567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nominativi indicati.</w:t>
      </w:r>
    </w:p>
    <w:p w14:paraId="1B1485E4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E47EE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Art. 4</w:t>
      </w:r>
    </w:p>
    <w:p w14:paraId="56CA56F1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Modalità di trattamento</w:t>
      </w:r>
    </w:p>
    <w:p w14:paraId="7BD5BA4C" w14:textId="39160D0B" w:rsidR="00967093" w:rsidRDefault="00967093" w:rsidP="00567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lo svolgimento del lavoro di pubblica utilità, l'Ente si impegna ad assicurare il rispetto delle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norme e la predisposizione delle misure necessarie a tutelare </w:t>
      </w:r>
      <w:proofErr w:type="gramStart"/>
      <w:r>
        <w:rPr>
          <w:rFonts w:ascii="Times New Roman" w:hAnsi="Times New Roman" w:cs="Times New Roman"/>
          <w:sz w:val="24"/>
          <w:szCs w:val="24"/>
        </w:rPr>
        <w:t>1'integrità</w:t>
      </w:r>
      <w:proofErr w:type="gramEnd"/>
      <w:r w:rsidR="00415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fisica e morale dei condannati,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curando altresì che l'attività prestata sia conforme a quanto previsto dalla Convenzione. In nessun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caso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l'attività potrà svolgersi in modo da impedire l'esercizio dei fondamentali diritti umani o da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ledere la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dignità della persona, conformemente a quanto dispone l’art. 54, commi 2, 3, e 4 del citato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decreto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legislativo.</w:t>
      </w:r>
    </w:p>
    <w:p w14:paraId="0F6BC395" w14:textId="76BD01CA" w:rsidR="00967093" w:rsidRDefault="00967093" w:rsidP="00567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L'Ente si impegna altresì a che i condannati possano fruire del trattamento terapeutico e delle misure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profilattiche e di pronto soccorso alle stesse condizioni praticate per il personale alle proprie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dipendenze,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 tali servizi siano già predisposti.</w:t>
      </w:r>
    </w:p>
    <w:p w14:paraId="4BFAAAD4" w14:textId="77777777" w:rsidR="00567075" w:rsidRDefault="00567075" w:rsidP="00567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ADF5B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Art. 5</w:t>
      </w:r>
    </w:p>
    <w:p w14:paraId="519770B0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Divieto di retribuzione - Assicurazioni sociali</w:t>
      </w:r>
    </w:p>
    <w:p w14:paraId="7A7CDB67" w14:textId="77777777" w:rsidR="00567075" w:rsidRDefault="00967093" w:rsidP="00567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fatto divieto all'Ente di corrispondere ai condannati una retribuzione, in qualsiasi forma, per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l'attività da essi svolta.</w:t>
      </w:r>
      <w:r w:rsidRPr="0096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8CEA8" w14:textId="6BC98A29" w:rsidR="00967093" w:rsidRDefault="00967093" w:rsidP="00567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obbligatoria ed è a carico dell’Ente ospitante l'assicurazione dei condannati contro gli infortuni e le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malattie professionali nonché riguardo alla responsabilità civile verso terzi.</w:t>
      </w:r>
    </w:p>
    <w:p w14:paraId="3447A01F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7554B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Art. 6</w:t>
      </w:r>
    </w:p>
    <w:p w14:paraId="47800918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Violazione degli obblighi - Relazione sul lavoro svolto</w:t>
      </w:r>
    </w:p>
    <w:p w14:paraId="01964BD5" w14:textId="5FCA62BA" w:rsidR="00967093" w:rsidRDefault="00967093" w:rsidP="00567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soggetti incaricati, ai sensi dell’articolo 3 della presente convenzione, di coordinare le prestazioni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lavorative dei condannati e di impartire a costoro le relative istruzioni dovranno redigere, terminata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l’esecuzione della pena, una relazione che documenti l’assolvimento degli obblighi inerenti </w:t>
      </w: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415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lavoro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svolto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 condannato.</w:t>
      </w:r>
    </w:p>
    <w:p w14:paraId="56BC58F4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7CBDF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Art. 7</w:t>
      </w:r>
    </w:p>
    <w:p w14:paraId="408516C5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Risoluzione della convenzione</w:t>
      </w:r>
    </w:p>
    <w:p w14:paraId="03CBE068" w14:textId="1DE92568" w:rsidR="00967093" w:rsidRDefault="00967093" w:rsidP="00567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Qualsiasi variazione o inosservanza delle condizioni stabilite dalla presente convenzione potrà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comportare la risoluzione della stessa da parte del Ministero della Giustizia o del Presidente del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Tribunale da esso delegato, salvo le eventuali responsabilità, a termini di legge, delle persone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preposte,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secondo il relativo ordinamento, al funzionamento dell'Ente.</w:t>
      </w:r>
    </w:p>
    <w:p w14:paraId="20C778EF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C9879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Art. 8</w:t>
      </w:r>
    </w:p>
    <w:p w14:paraId="4422379E" w14:textId="77777777" w:rsidR="00967093" w:rsidRDefault="00967093" w:rsidP="0096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Durata della convenzione</w:t>
      </w:r>
    </w:p>
    <w:p w14:paraId="4C1B9177" w14:textId="77777777" w:rsidR="00567075" w:rsidRDefault="00967093" w:rsidP="00567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convenzione avrà la durata di ann</w:t>
      </w:r>
      <w:r w:rsidR="00567075">
        <w:rPr>
          <w:rFonts w:ascii="Times New Roman" w:hAnsi="Times New Roman" w:cs="Times New Roman"/>
          <w:sz w:val="24"/>
          <w:szCs w:val="24"/>
        </w:rPr>
        <w:t xml:space="preserve">i </w:t>
      </w:r>
      <w:r w:rsidR="00567075" w:rsidRPr="00567075">
        <w:rPr>
          <w:rFonts w:ascii="Times New Roman" w:hAnsi="Times New Roman" w:cs="Times New Roman"/>
          <w:sz w:val="24"/>
          <w:szCs w:val="24"/>
          <w:highlight w:val="yellow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a decorrere dalla data della firma.</w:t>
      </w:r>
    </w:p>
    <w:p w14:paraId="7C170D17" w14:textId="515D67A6" w:rsidR="00967093" w:rsidRDefault="00967093" w:rsidP="00567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della presente convenzione viene trasmessa alla cancelleria del Tribunale, per essere inclusa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nell'elenco degli Enti convenzionati di cui all'art. 7 del decreto ministeriale citato in premessa, nonché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Ministero della Giustizia - Dipartimento per gli affari di Giustizia - Direzione Generale degli Affari</w:t>
      </w:r>
      <w:r w:rsidR="0056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interni.</w:t>
      </w:r>
    </w:p>
    <w:p w14:paraId="440E33BB" w14:textId="77777777" w:rsidR="00567075" w:rsidRDefault="00567075" w:rsidP="005670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3FEFF" w14:textId="075E346F" w:rsidR="00967093" w:rsidRDefault="00967093" w:rsidP="00567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Sassari, lì </w:t>
      </w:r>
      <w:r w:rsidRPr="00567075">
        <w:rPr>
          <w:rFonts w:ascii="Times New Roman" w:hAnsi="Times New Roman" w:cs="Times New Roman"/>
          <w:sz w:val="24"/>
          <w:szCs w:val="24"/>
          <w:highlight w:val="yellow"/>
        </w:rPr>
        <w:t>XXXXXX</w:t>
      </w:r>
    </w:p>
    <w:p w14:paraId="28B46A49" w14:textId="2C5E4577" w:rsidR="00967093" w:rsidRDefault="00967093" w:rsidP="00967093">
      <w:pPr>
        <w:rPr>
          <w:rFonts w:ascii="Times New Roman" w:hAnsi="Times New Roman" w:cs="Times New Roman"/>
          <w:sz w:val="24"/>
          <w:szCs w:val="24"/>
        </w:rPr>
      </w:pPr>
    </w:p>
    <w:p w14:paraId="616E770D" w14:textId="100B417F" w:rsidR="00567075" w:rsidRPr="00567075" w:rsidRDefault="00967093" w:rsidP="00967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legale rappresentante dell’Ente </w:t>
      </w:r>
      <w:r w:rsidR="005670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C646E">
        <w:rPr>
          <w:rFonts w:ascii="Times New Roman" w:hAnsi="Times New Roman" w:cs="Times New Roman"/>
          <w:sz w:val="24"/>
          <w:szCs w:val="24"/>
        </w:rPr>
        <w:t>II Presidente del TRIBUNALE DI SASSARI</w:t>
      </w:r>
      <w:r w:rsidR="00567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sectPr w:rsidR="00567075" w:rsidRPr="005670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A0140"/>
    <w:multiLevelType w:val="multilevel"/>
    <w:tmpl w:val="35E60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12A4D"/>
    <w:multiLevelType w:val="hybridMultilevel"/>
    <w:tmpl w:val="F3689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546792">
    <w:abstractNumId w:val="0"/>
  </w:num>
  <w:num w:numId="2" w16cid:durableId="2025548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J+1oQWSf+Ar6CUKNN6SgyjV10fc5eT6w5XCRgsLWYdvB9T24AZwnOzfzMs3KUqejnNhYhKZbe7+8s4toveeuw==" w:salt="2+xELSrAPTtWa/xp5coeI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CB"/>
    <w:rsid w:val="003527CB"/>
    <w:rsid w:val="00403B9D"/>
    <w:rsid w:val="00415324"/>
    <w:rsid w:val="0045350F"/>
    <w:rsid w:val="00500E65"/>
    <w:rsid w:val="00545D4F"/>
    <w:rsid w:val="00557C01"/>
    <w:rsid w:val="00567075"/>
    <w:rsid w:val="00606267"/>
    <w:rsid w:val="00794D93"/>
    <w:rsid w:val="00822E4B"/>
    <w:rsid w:val="008B0E23"/>
    <w:rsid w:val="00967093"/>
    <w:rsid w:val="009B1617"/>
    <w:rsid w:val="009C5D57"/>
    <w:rsid w:val="00A57203"/>
    <w:rsid w:val="00A84EA4"/>
    <w:rsid w:val="00A90CD0"/>
    <w:rsid w:val="00A97BA2"/>
    <w:rsid w:val="00AC646E"/>
    <w:rsid w:val="00BC7808"/>
    <w:rsid w:val="00C233FE"/>
    <w:rsid w:val="00DF1090"/>
    <w:rsid w:val="00E004B2"/>
    <w:rsid w:val="00E467BD"/>
    <w:rsid w:val="00E774FC"/>
    <w:rsid w:val="00F5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1D81"/>
  <w15:chartTrackingRefBased/>
  <w15:docId w15:val="{FBD5B723-7136-4AA4-9DDA-6FB2E1CE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F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5324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233FE"/>
    <w:rPr>
      <w:color w:val="808080"/>
    </w:rPr>
  </w:style>
  <w:style w:type="character" w:styleId="Collegamentoipertestuale">
    <w:name w:val="Hyperlink"/>
    <w:rsid w:val="00BC780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78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nale.sassari@giustizia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lpu-amministrazione.giustizia.it/search-pa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8B1750-6687-48E6-97F9-ECAC0519109A}"/>
      </w:docPartPr>
      <w:docPartBody>
        <w:p w:rsidR="0057023E" w:rsidRDefault="001A0BB9">
          <w:r w:rsidRPr="008508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9D97A0254A4A0AB649E603ADF8A3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6AF46-5C40-4D94-8152-FA2FDDBAB7DE}"/>
      </w:docPartPr>
      <w:docPartBody>
        <w:p w:rsidR="00000000" w:rsidRDefault="006E330C" w:rsidP="006E330C">
          <w:pPr>
            <w:pStyle w:val="079D97A0254A4A0AB649E603ADF8A3A5"/>
          </w:pPr>
          <w:r w:rsidRPr="0085083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B9"/>
    <w:rsid w:val="000737C0"/>
    <w:rsid w:val="001A0BB9"/>
    <w:rsid w:val="0057023E"/>
    <w:rsid w:val="006E330C"/>
    <w:rsid w:val="00A90CD0"/>
    <w:rsid w:val="00B54DD7"/>
    <w:rsid w:val="00BD191B"/>
    <w:rsid w:val="00E9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E330C"/>
    <w:rPr>
      <w:color w:val="808080"/>
    </w:rPr>
  </w:style>
  <w:style w:type="paragraph" w:customStyle="1" w:styleId="079D97A0254A4A0AB649E603ADF8A3A5">
    <w:name w:val="079D97A0254A4A0AB649E603ADF8A3A5"/>
    <w:rsid w:val="006E330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F76B1-410A-4A17-A7DB-9120B74E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Manconi</dc:creator>
  <cp:keywords/>
  <dc:description/>
  <cp:lastModifiedBy>Gianluca Manconi</cp:lastModifiedBy>
  <cp:revision>20</cp:revision>
  <dcterms:created xsi:type="dcterms:W3CDTF">2025-02-17T09:14:00Z</dcterms:created>
  <dcterms:modified xsi:type="dcterms:W3CDTF">2025-06-03T09:59:00Z</dcterms:modified>
</cp:coreProperties>
</file>